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1301" w14:textId="735EB126" w:rsidR="00FC7B08" w:rsidRPr="00515D10" w:rsidRDefault="00FC7B08" w:rsidP="00FC7B08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2</w:t>
      </w:r>
      <w:r w:rsidR="00C36384">
        <w:rPr>
          <w:rFonts w:cstheme="minorHAnsi"/>
        </w:rPr>
        <w:t>5</w:t>
      </w:r>
      <w:r w:rsidRPr="00515D10">
        <w:rPr>
          <w:rFonts w:cstheme="minorHAnsi"/>
        </w:rPr>
        <w:t xml:space="preserve"> stycznia 2023 r.</w:t>
      </w:r>
    </w:p>
    <w:p w14:paraId="1E97E089" w14:textId="77777777" w:rsidR="00FC7B08" w:rsidRPr="00515D10" w:rsidRDefault="00FC7B08" w:rsidP="00FC7B08">
      <w:pPr>
        <w:pStyle w:val="Tytu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9C878F1" w14:textId="77777777" w:rsidR="0024345D" w:rsidRPr="0024345D" w:rsidRDefault="0024345D" w:rsidP="00FC7B08">
      <w:pPr>
        <w:pStyle w:val="Tytu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513835" w14:textId="1EE616F5" w:rsidR="0024345D" w:rsidRPr="0024345D" w:rsidRDefault="0024345D" w:rsidP="0024345D">
      <w:pPr>
        <w:pStyle w:val="Tytu"/>
        <w:rPr>
          <w:rFonts w:ascii="Arial" w:hAnsi="Arial" w:cs="Arial"/>
          <w:b/>
          <w:bCs/>
          <w:color w:val="FF0000"/>
          <w:sz w:val="22"/>
          <w:szCs w:val="22"/>
        </w:rPr>
      </w:pPr>
      <w:r w:rsidRPr="0024345D">
        <w:rPr>
          <w:rFonts w:ascii="Arial" w:hAnsi="Arial" w:cs="Arial"/>
          <w:b/>
          <w:bCs/>
          <w:color w:val="FF0000"/>
          <w:sz w:val="22"/>
          <w:szCs w:val="22"/>
        </w:rPr>
        <w:t>Rekordowa liczba projektów zgłoszonych do Budżetu Obywatelskiego Mazowsza</w:t>
      </w:r>
    </w:p>
    <w:p w14:paraId="4A50F981" w14:textId="77777777" w:rsidR="0024345D" w:rsidRDefault="0024345D" w:rsidP="00593D0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D0A646" w14:textId="089817DB" w:rsidR="0024345D" w:rsidRDefault="00593D03" w:rsidP="00593D0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345D">
        <w:rPr>
          <w:rFonts w:ascii="Arial" w:hAnsi="Arial" w:cs="Arial"/>
          <w:b/>
          <w:bCs/>
          <w:sz w:val="20"/>
          <w:szCs w:val="20"/>
        </w:rPr>
        <w:t xml:space="preserve">Do tegorocznej edycji Budżetu Obywatelskiego Mazowsza </w:t>
      </w:r>
      <w:r w:rsidR="0024345D">
        <w:rPr>
          <w:rFonts w:ascii="Arial" w:hAnsi="Arial" w:cs="Arial"/>
          <w:b/>
          <w:bCs/>
          <w:sz w:val="20"/>
          <w:szCs w:val="20"/>
        </w:rPr>
        <w:t>wpłynęło</w:t>
      </w:r>
      <w:r w:rsidRPr="0024345D">
        <w:rPr>
          <w:rFonts w:ascii="Arial" w:hAnsi="Arial" w:cs="Arial"/>
          <w:b/>
          <w:bCs/>
          <w:sz w:val="20"/>
          <w:szCs w:val="20"/>
        </w:rPr>
        <w:t xml:space="preserve"> aż 475 projektów</w:t>
      </w:r>
      <w:r w:rsidR="007D10EF">
        <w:rPr>
          <w:rFonts w:ascii="Arial" w:hAnsi="Arial" w:cs="Arial"/>
          <w:b/>
          <w:bCs/>
          <w:sz w:val="20"/>
          <w:szCs w:val="20"/>
        </w:rPr>
        <w:t>,</w:t>
      </w:r>
      <w:r w:rsidRPr="0024345D">
        <w:rPr>
          <w:rFonts w:ascii="Arial" w:hAnsi="Arial" w:cs="Arial"/>
          <w:b/>
          <w:bCs/>
          <w:sz w:val="20"/>
          <w:szCs w:val="20"/>
        </w:rPr>
        <w:t xml:space="preserve"> z czego 113 w puli </w:t>
      </w:r>
      <w:proofErr w:type="spellStart"/>
      <w:r w:rsidRPr="0024345D">
        <w:rPr>
          <w:rFonts w:ascii="Arial" w:hAnsi="Arial" w:cs="Arial"/>
          <w:b/>
          <w:bCs/>
          <w:sz w:val="20"/>
          <w:szCs w:val="20"/>
        </w:rPr>
        <w:t>ogólnowojewódzkiej</w:t>
      </w:r>
      <w:proofErr w:type="spellEnd"/>
      <w:r w:rsidRPr="0024345D">
        <w:rPr>
          <w:rFonts w:ascii="Arial" w:hAnsi="Arial" w:cs="Arial"/>
          <w:b/>
          <w:bCs/>
          <w:sz w:val="20"/>
          <w:szCs w:val="20"/>
        </w:rPr>
        <w:t xml:space="preserve">. </w:t>
      </w:r>
      <w:r w:rsidR="00EE6D4F" w:rsidRPr="0024345D">
        <w:rPr>
          <w:rFonts w:ascii="Arial" w:hAnsi="Arial" w:cs="Arial"/>
          <w:b/>
          <w:bCs/>
          <w:sz w:val="20"/>
          <w:szCs w:val="20"/>
        </w:rPr>
        <w:t>Teraz czas na ocenę. Następnie mieszkańcy zdecydują, które projekty zostaną zrealizowane.</w:t>
      </w:r>
    </w:p>
    <w:p w14:paraId="3856979A" w14:textId="74E176D1" w:rsidR="005021C9" w:rsidRPr="005021C9" w:rsidRDefault="005021C9" w:rsidP="00593D03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021C9">
        <w:rPr>
          <w:rFonts w:ascii="Arial" w:hAnsi="Arial" w:cs="Arial"/>
          <w:sz w:val="20"/>
          <w:szCs w:val="20"/>
        </w:rPr>
        <w:t xml:space="preserve">Jak </w:t>
      </w:r>
      <w:r w:rsidR="007D10EF">
        <w:rPr>
          <w:rFonts w:ascii="Arial" w:hAnsi="Arial" w:cs="Arial"/>
          <w:sz w:val="20"/>
          <w:szCs w:val="20"/>
        </w:rPr>
        <w:t>informuje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5021C9">
        <w:rPr>
          <w:rFonts w:ascii="Arial" w:hAnsi="Arial" w:cs="Arial"/>
          <w:b/>
          <w:bCs/>
          <w:sz w:val="20"/>
          <w:szCs w:val="20"/>
        </w:rPr>
        <w:t>Marta Milewska</w:t>
      </w:r>
      <w:r w:rsidRPr="005021C9">
        <w:rPr>
          <w:rFonts w:ascii="Arial" w:hAnsi="Arial" w:cs="Arial"/>
          <w:sz w:val="20"/>
          <w:szCs w:val="20"/>
        </w:rPr>
        <w:t>, rzeczniczka prasowa urzędu marszałkowskiego województwa mazowieckiego, wiadomo już ile projektów wpłynęło do tegorocznej edycji B</w:t>
      </w:r>
      <w:r w:rsidR="00602218">
        <w:rPr>
          <w:rFonts w:ascii="Arial" w:hAnsi="Arial" w:cs="Arial"/>
          <w:sz w:val="20"/>
          <w:szCs w:val="20"/>
        </w:rPr>
        <w:t>OM</w:t>
      </w:r>
      <w:r w:rsidRPr="005021C9">
        <w:rPr>
          <w:rFonts w:ascii="Arial" w:hAnsi="Arial" w:cs="Arial"/>
          <w:sz w:val="20"/>
          <w:szCs w:val="20"/>
        </w:rPr>
        <w:t xml:space="preserve">. </w:t>
      </w:r>
      <w:r w:rsidRPr="005021C9">
        <w:rPr>
          <w:rFonts w:ascii="Arial" w:hAnsi="Arial" w:cs="Arial"/>
          <w:i/>
          <w:iCs/>
          <w:sz w:val="20"/>
          <w:szCs w:val="20"/>
        </w:rPr>
        <w:t>– Wiemy już, że udało nam się pobić w tym roku rekord, a tak naprawdę nie nam</w:t>
      </w:r>
      <w:r w:rsidR="00602218">
        <w:rPr>
          <w:rFonts w:ascii="Arial" w:hAnsi="Arial" w:cs="Arial"/>
          <w:i/>
          <w:iCs/>
          <w:sz w:val="20"/>
          <w:szCs w:val="20"/>
        </w:rPr>
        <w:t>,</w:t>
      </w:r>
      <w:r w:rsidRPr="005021C9">
        <w:rPr>
          <w:rFonts w:ascii="Arial" w:hAnsi="Arial" w:cs="Arial"/>
          <w:i/>
          <w:iCs/>
          <w:sz w:val="20"/>
          <w:szCs w:val="20"/>
        </w:rPr>
        <w:t xml:space="preserve"> tylko mieszkańcom Mazowsza. To pokazuje, że coraz lepiej rozumiemy, czym jest Budżet Obywatelski Mazowsza, coraz łatwiej przychodzi nam tworzenie projektów, a co najważniejsze mamy coraz więcej pomysłów. Dziękujemy za wszystkie zgłoszone projekty.</w:t>
      </w:r>
    </w:p>
    <w:p w14:paraId="03C9EC85" w14:textId="77777777" w:rsidR="00BF6026" w:rsidRPr="00BF6026" w:rsidRDefault="00BF6026" w:rsidP="00BF6026">
      <w:pPr>
        <w:jc w:val="both"/>
        <w:rPr>
          <w:rFonts w:ascii="Arial" w:hAnsi="Arial" w:cs="Arial"/>
          <w:sz w:val="20"/>
          <w:szCs w:val="20"/>
        </w:rPr>
      </w:pPr>
      <w:r w:rsidRPr="00BF6026">
        <w:rPr>
          <w:rFonts w:ascii="Arial" w:hAnsi="Arial" w:cs="Arial"/>
          <w:sz w:val="20"/>
          <w:szCs w:val="20"/>
        </w:rPr>
        <w:t xml:space="preserve">Łącznie wpłynęło aż 475 projektów, z czego 113 z puli </w:t>
      </w:r>
      <w:proofErr w:type="spellStart"/>
      <w:r w:rsidRPr="00BF6026">
        <w:rPr>
          <w:rFonts w:ascii="Arial" w:hAnsi="Arial" w:cs="Arial"/>
          <w:sz w:val="20"/>
          <w:szCs w:val="20"/>
        </w:rPr>
        <w:t>ogólnowojewódzkiej</w:t>
      </w:r>
      <w:proofErr w:type="spellEnd"/>
      <w:r w:rsidRPr="00BF6026">
        <w:rPr>
          <w:rFonts w:ascii="Arial" w:hAnsi="Arial" w:cs="Arial"/>
          <w:sz w:val="20"/>
          <w:szCs w:val="20"/>
        </w:rPr>
        <w:t xml:space="preserve">. Najwięcej projektów złożyli mieszkańcy subregionu siedleckiego. Wpłynęło: </w:t>
      </w:r>
    </w:p>
    <w:p w14:paraId="2C7051F7" w14:textId="47CE3880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67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b/>
          <w:bCs/>
          <w:sz w:val="20"/>
          <w:szCs w:val="20"/>
        </w:rPr>
        <w:t>podregion</w:t>
      </w:r>
      <w:r w:rsidR="00602218">
        <w:rPr>
          <w:rFonts w:ascii="Arial" w:hAnsi="Arial" w:cs="Arial"/>
          <w:b/>
          <w:bCs/>
          <w:sz w:val="20"/>
          <w:szCs w:val="20"/>
        </w:rPr>
        <w:t>u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b/>
          <w:bCs/>
          <w:sz w:val="20"/>
          <w:szCs w:val="20"/>
        </w:rPr>
        <w:t>siedlecki</w:t>
      </w:r>
      <w:r w:rsidR="00602218">
        <w:rPr>
          <w:rFonts w:ascii="Arial" w:hAnsi="Arial" w:cs="Arial"/>
          <w:b/>
          <w:bCs/>
          <w:sz w:val="20"/>
          <w:szCs w:val="20"/>
        </w:rPr>
        <w:t>ego</w:t>
      </w:r>
      <w:r w:rsidR="005021C9" w:rsidRPr="005021C9">
        <w:rPr>
          <w:rFonts w:ascii="Arial" w:hAnsi="Arial" w:cs="Arial"/>
          <w:sz w:val="20"/>
          <w:szCs w:val="20"/>
        </w:rPr>
        <w:t>;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6C054D57" w14:textId="1F2525DF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57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b/>
          <w:bCs/>
          <w:sz w:val="20"/>
          <w:szCs w:val="20"/>
        </w:rPr>
        <w:t>podregion</w:t>
      </w:r>
      <w:r w:rsidR="00602218">
        <w:rPr>
          <w:rFonts w:ascii="Arial" w:hAnsi="Arial" w:cs="Arial"/>
          <w:b/>
          <w:bCs/>
          <w:sz w:val="20"/>
          <w:szCs w:val="20"/>
        </w:rPr>
        <w:t>u</w:t>
      </w:r>
      <w:r w:rsidRPr="002C4B6F">
        <w:rPr>
          <w:rFonts w:ascii="Arial" w:hAnsi="Arial" w:cs="Arial"/>
          <w:b/>
          <w:bCs/>
          <w:sz w:val="20"/>
          <w:szCs w:val="20"/>
        </w:rPr>
        <w:t xml:space="preserve"> </w:t>
      </w:r>
      <w:r w:rsidR="00602218">
        <w:rPr>
          <w:rFonts w:ascii="Arial" w:hAnsi="Arial" w:cs="Arial"/>
          <w:b/>
          <w:bCs/>
          <w:sz w:val="20"/>
          <w:szCs w:val="20"/>
        </w:rPr>
        <w:t xml:space="preserve">warszawskiego </w:t>
      </w:r>
      <w:r w:rsidR="008C36BE">
        <w:rPr>
          <w:rFonts w:ascii="Arial" w:hAnsi="Arial" w:cs="Arial"/>
          <w:b/>
          <w:bCs/>
          <w:sz w:val="20"/>
          <w:szCs w:val="20"/>
        </w:rPr>
        <w:t>wschodniego</w:t>
      </w:r>
      <w:r w:rsidR="005021C9" w:rsidRPr="005021C9">
        <w:rPr>
          <w:rFonts w:ascii="Arial" w:hAnsi="Arial" w:cs="Arial"/>
          <w:sz w:val="20"/>
          <w:szCs w:val="20"/>
        </w:rPr>
        <w:t>;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2274EFEE" w14:textId="02873124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49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b/>
          <w:bCs/>
          <w:sz w:val="20"/>
          <w:szCs w:val="20"/>
        </w:rPr>
        <w:t>podregion</w:t>
      </w:r>
      <w:r w:rsidR="00602218">
        <w:rPr>
          <w:rFonts w:ascii="Arial" w:hAnsi="Arial" w:cs="Arial"/>
          <w:b/>
          <w:bCs/>
          <w:sz w:val="20"/>
          <w:szCs w:val="20"/>
        </w:rPr>
        <w:t>u</w:t>
      </w:r>
      <w:r w:rsidRPr="002C4B6F">
        <w:rPr>
          <w:rFonts w:ascii="Arial" w:hAnsi="Arial" w:cs="Arial"/>
          <w:b/>
          <w:bCs/>
          <w:sz w:val="20"/>
          <w:szCs w:val="20"/>
        </w:rPr>
        <w:t xml:space="preserve"> </w:t>
      </w:r>
      <w:r w:rsidR="00602218">
        <w:rPr>
          <w:rFonts w:ascii="Arial" w:hAnsi="Arial" w:cs="Arial"/>
          <w:b/>
          <w:bCs/>
          <w:sz w:val="20"/>
          <w:szCs w:val="20"/>
        </w:rPr>
        <w:t>radomskiego</w:t>
      </w:r>
      <w:r w:rsidR="005021C9" w:rsidRPr="005021C9">
        <w:rPr>
          <w:rFonts w:ascii="Arial" w:hAnsi="Arial" w:cs="Arial"/>
          <w:sz w:val="20"/>
          <w:szCs w:val="20"/>
        </w:rPr>
        <w:t>;</w:t>
      </w:r>
    </w:p>
    <w:p w14:paraId="7B253188" w14:textId="2AE88273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41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b/>
          <w:bCs/>
          <w:sz w:val="20"/>
          <w:szCs w:val="20"/>
        </w:rPr>
        <w:t>podregion</w:t>
      </w:r>
      <w:r w:rsidR="00602218">
        <w:rPr>
          <w:rFonts w:ascii="Arial" w:hAnsi="Arial" w:cs="Arial"/>
          <w:b/>
          <w:bCs/>
          <w:sz w:val="20"/>
          <w:szCs w:val="20"/>
        </w:rPr>
        <w:t>u</w:t>
      </w:r>
      <w:r w:rsidRPr="002C4B6F">
        <w:rPr>
          <w:rFonts w:ascii="Arial" w:hAnsi="Arial" w:cs="Arial"/>
          <w:b/>
          <w:bCs/>
          <w:sz w:val="20"/>
          <w:szCs w:val="20"/>
        </w:rPr>
        <w:t xml:space="preserve"> </w:t>
      </w:r>
      <w:r w:rsidR="00602218">
        <w:rPr>
          <w:rFonts w:ascii="Arial" w:hAnsi="Arial" w:cs="Arial"/>
          <w:b/>
          <w:bCs/>
          <w:sz w:val="20"/>
          <w:szCs w:val="20"/>
        </w:rPr>
        <w:t>warszawskiego zachodniego</w:t>
      </w:r>
      <w:r w:rsidR="005021C9" w:rsidRPr="005021C9">
        <w:rPr>
          <w:rFonts w:ascii="Arial" w:hAnsi="Arial" w:cs="Arial"/>
          <w:sz w:val="20"/>
          <w:szCs w:val="20"/>
        </w:rPr>
        <w:t>;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5CEA37D3" w14:textId="4399B769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31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b/>
          <w:bCs/>
          <w:sz w:val="20"/>
          <w:szCs w:val="20"/>
        </w:rPr>
        <w:t>podregion</w:t>
      </w:r>
      <w:r w:rsidR="00602218">
        <w:rPr>
          <w:rFonts w:ascii="Arial" w:hAnsi="Arial" w:cs="Arial"/>
          <w:b/>
          <w:bCs/>
          <w:sz w:val="20"/>
          <w:szCs w:val="20"/>
        </w:rPr>
        <w:t>u</w:t>
      </w:r>
      <w:r w:rsidRPr="002C4B6F">
        <w:rPr>
          <w:rFonts w:ascii="Arial" w:hAnsi="Arial" w:cs="Arial"/>
          <w:b/>
          <w:bCs/>
          <w:sz w:val="20"/>
          <w:szCs w:val="20"/>
        </w:rPr>
        <w:t xml:space="preserve"> </w:t>
      </w:r>
      <w:r w:rsidR="00602218">
        <w:rPr>
          <w:rFonts w:ascii="Arial" w:hAnsi="Arial" w:cs="Arial"/>
          <w:b/>
          <w:bCs/>
          <w:sz w:val="20"/>
          <w:szCs w:val="20"/>
        </w:rPr>
        <w:t>ciechanowskiego</w:t>
      </w:r>
      <w:r w:rsidR="005021C9" w:rsidRPr="005021C9">
        <w:rPr>
          <w:rFonts w:ascii="Arial" w:hAnsi="Arial" w:cs="Arial"/>
          <w:sz w:val="20"/>
          <w:szCs w:val="20"/>
        </w:rPr>
        <w:t>;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206C7897" w14:textId="22889C4C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31</w:t>
      </w:r>
      <w:r w:rsidRPr="005021C9">
        <w:rPr>
          <w:rFonts w:ascii="Arial" w:hAnsi="Arial" w:cs="Arial"/>
          <w:sz w:val="20"/>
          <w:szCs w:val="20"/>
        </w:rPr>
        <w:t xml:space="preserve"> projekty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="00602218">
        <w:rPr>
          <w:rFonts w:ascii="Arial" w:hAnsi="Arial" w:cs="Arial"/>
          <w:b/>
          <w:bCs/>
          <w:sz w:val="20"/>
          <w:szCs w:val="20"/>
        </w:rPr>
        <w:t>podregionu ostrołęckiego</w:t>
      </w:r>
      <w:r w:rsidR="005021C9" w:rsidRPr="005021C9">
        <w:rPr>
          <w:rFonts w:ascii="Arial" w:hAnsi="Arial" w:cs="Arial"/>
          <w:sz w:val="20"/>
          <w:szCs w:val="20"/>
        </w:rPr>
        <w:t>;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7C5AF1A6" w14:textId="27D5951D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29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="00602218">
        <w:rPr>
          <w:rFonts w:ascii="Arial" w:hAnsi="Arial" w:cs="Arial"/>
          <w:b/>
          <w:bCs/>
          <w:sz w:val="20"/>
          <w:szCs w:val="20"/>
        </w:rPr>
        <w:t>podregionu płockiego</w:t>
      </w:r>
      <w:r w:rsidR="005021C9" w:rsidRPr="005021C9">
        <w:rPr>
          <w:rFonts w:ascii="Arial" w:hAnsi="Arial" w:cs="Arial"/>
          <w:sz w:val="20"/>
          <w:szCs w:val="20"/>
        </w:rPr>
        <w:t>;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47F5615E" w14:textId="1337C292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29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="00602218">
        <w:rPr>
          <w:rFonts w:ascii="Arial" w:hAnsi="Arial" w:cs="Arial"/>
          <w:b/>
          <w:bCs/>
          <w:sz w:val="20"/>
          <w:szCs w:val="20"/>
        </w:rPr>
        <w:t xml:space="preserve"> podregionu żyrardowskiego</w:t>
      </w:r>
      <w:r w:rsidR="005021C9" w:rsidRPr="005021C9">
        <w:rPr>
          <w:rFonts w:ascii="Arial" w:hAnsi="Arial" w:cs="Arial"/>
          <w:sz w:val="20"/>
          <w:szCs w:val="20"/>
        </w:rPr>
        <w:t>;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2BA53AED" w14:textId="5FA3DC70" w:rsidR="00EE6D4F" w:rsidRPr="005021C9" w:rsidRDefault="00EE6D4F" w:rsidP="00EE6D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b/>
          <w:bCs/>
          <w:sz w:val="20"/>
          <w:szCs w:val="20"/>
        </w:rPr>
        <w:t>28</w:t>
      </w:r>
      <w:r w:rsidRPr="005021C9">
        <w:rPr>
          <w:rFonts w:ascii="Arial" w:hAnsi="Arial" w:cs="Arial"/>
          <w:sz w:val="20"/>
          <w:szCs w:val="20"/>
        </w:rPr>
        <w:t xml:space="preserve"> projektów </w:t>
      </w:r>
      <w:r w:rsidR="00602218">
        <w:rPr>
          <w:rFonts w:ascii="Arial" w:hAnsi="Arial" w:cs="Arial"/>
          <w:sz w:val="20"/>
          <w:szCs w:val="20"/>
        </w:rPr>
        <w:t>z</w:t>
      </w:r>
      <w:r w:rsidRPr="005021C9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b/>
          <w:bCs/>
          <w:sz w:val="20"/>
          <w:szCs w:val="20"/>
        </w:rPr>
        <w:t>Warszaw</w:t>
      </w:r>
      <w:r w:rsidR="007D10EF">
        <w:rPr>
          <w:rFonts w:ascii="Arial" w:hAnsi="Arial" w:cs="Arial"/>
          <w:b/>
          <w:bCs/>
          <w:sz w:val="20"/>
          <w:szCs w:val="20"/>
        </w:rPr>
        <w:t>y</w:t>
      </w:r>
      <w:r w:rsidR="005021C9" w:rsidRPr="005021C9">
        <w:rPr>
          <w:rFonts w:ascii="Arial" w:hAnsi="Arial" w:cs="Arial"/>
          <w:sz w:val="20"/>
          <w:szCs w:val="20"/>
        </w:rPr>
        <w:t>.</w:t>
      </w:r>
      <w:r w:rsidRPr="005021C9">
        <w:rPr>
          <w:rFonts w:ascii="Arial" w:hAnsi="Arial" w:cs="Arial"/>
          <w:sz w:val="20"/>
          <w:szCs w:val="20"/>
        </w:rPr>
        <w:t xml:space="preserve"> </w:t>
      </w:r>
    </w:p>
    <w:p w14:paraId="19A68511" w14:textId="77777777" w:rsidR="00EE6D4F" w:rsidRPr="005021C9" w:rsidRDefault="00EE6D4F" w:rsidP="00593D0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7E10E1" w14:textId="22FCEA7F" w:rsidR="002C4B6F" w:rsidRDefault="002C4B6F" w:rsidP="002C4B6F">
      <w:pPr>
        <w:jc w:val="both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Spośród wszystkich projektów zgłoszonych do BOM-u najwięcej, bo aż </w:t>
      </w:r>
      <w:r w:rsidRPr="00602218">
        <w:rPr>
          <w:rFonts w:ascii="Arial" w:hAnsi="Arial" w:cs="Arial"/>
          <w:b/>
          <w:bCs/>
          <w:sz w:val="20"/>
          <w:szCs w:val="20"/>
        </w:rPr>
        <w:t>128</w:t>
      </w:r>
      <w:r w:rsidRPr="002C4B6F">
        <w:rPr>
          <w:rFonts w:ascii="Arial" w:hAnsi="Arial" w:cs="Arial"/>
          <w:sz w:val="20"/>
          <w:szCs w:val="20"/>
        </w:rPr>
        <w:t xml:space="preserve"> dotyczyło </w:t>
      </w:r>
      <w:r w:rsidRPr="00602218">
        <w:rPr>
          <w:rFonts w:ascii="Arial" w:hAnsi="Arial" w:cs="Arial"/>
          <w:b/>
          <w:bCs/>
          <w:sz w:val="20"/>
          <w:szCs w:val="20"/>
        </w:rPr>
        <w:t>kultury, ochrony zabytków i opieki nad nimi</w:t>
      </w:r>
      <w:r w:rsidRPr="002C4B6F">
        <w:rPr>
          <w:rFonts w:ascii="Arial" w:hAnsi="Arial" w:cs="Arial"/>
          <w:sz w:val="20"/>
          <w:szCs w:val="20"/>
        </w:rPr>
        <w:t>. Drugimi najczęściej zgłaszanymi przedsięwzięciami były te związane z</w:t>
      </w:r>
      <w:r>
        <w:rPr>
          <w:rFonts w:ascii="Arial" w:hAnsi="Arial" w:cs="Arial"/>
          <w:sz w:val="20"/>
          <w:szCs w:val="20"/>
        </w:rPr>
        <w:t> </w:t>
      </w:r>
      <w:r w:rsidRPr="00602218">
        <w:rPr>
          <w:rFonts w:ascii="Arial" w:hAnsi="Arial" w:cs="Arial"/>
          <w:b/>
          <w:bCs/>
          <w:sz w:val="20"/>
          <w:szCs w:val="20"/>
        </w:rPr>
        <w:t>edukacją publiczną (81 projektów)</w:t>
      </w:r>
      <w:r w:rsidRPr="002C4B6F">
        <w:rPr>
          <w:rFonts w:ascii="Arial" w:hAnsi="Arial" w:cs="Arial"/>
          <w:sz w:val="20"/>
          <w:szCs w:val="20"/>
        </w:rPr>
        <w:t xml:space="preserve"> oraz </w:t>
      </w:r>
      <w:r w:rsidRPr="00602218">
        <w:rPr>
          <w:rFonts w:ascii="Arial" w:hAnsi="Arial" w:cs="Arial"/>
          <w:b/>
          <w:bCs/>
          <w:sz w:val="20"/>
          <w:szCs w:val="20"/>
        </w:rPr>
        <w:t>z promocją i ochroną zdrowia (79 projektów)</w:t>
      </w:r>
      <w:r w:rsidRPr="002C4B6F">
        <w:rPr>
          <w:rFonts w:ascii="Arial" w:hAnsi="Arial" w:cs="Arial"/>
          <w:sz w:val="20"/>
          <w:szCs w:val="20"/>
        </w:rPr>
        <w:t xml:space="preserve">. Nieco mniej, bo </w:t>
      </w:r>
      <w:r w:rsidRPr="00602218">
        <w:rPr>
          <w:rFonts w:ascii="Arial" w:hAnsi="Arial" w:cs="Arial"/>
          <w:b/>
          <w:bCs/>
          <w:sz w:val="20"/>
          <w:szCs w:val="20"/>
        </w:rPr>
        <w:t>68 pomysłów</w:t>
      </w:r>
      <w:r w:rsidRPr="002C4B6F">
        <w:rPr>
          <w:rFonts w:ascii="Arial" w:hAnsi="Arial" w:cs="Arial"/>
          <w:sz w:val="20"/>
          <w:szCs w:val="20"/>
        </w:rPr>
        <w:t xml:space="preserve"> wpłynęło w kategorii </w:t>
      </w:r>
      <w:r w:rsidRPr="00602218">
        <w:rPr>
          <w:rFonts w:ascii="Arial" w:hAnsi="Arial" w:cs="Arial"/>
          <w:b/>
          <w:bCs/>
          <w:sz w:val="20"/>
          <w:szCs w:val="20"/>
        </w:rPr>
        <w:t>kultura fizyczna i turystyka</w:t>
      </w:r>
      <w:r w:rsidRPr="002C4B6F">
        <w:rPr>
          <w:rFonts w:ascii="Arial" w:hAnsi="Arial" w:cs="Arial"/>
          <w:sz w:val="20"/>
          <w:szCs w:val="20"/>
        </w:rPr>
        <w:t xml:space="preserve">, a </w:t>
      </w:r>
      <w:r w:rsidRPr="00602218">
        <w:rPr>
          <w:rFonts w:ascii="Arial" w:hAnsi="Arial" w:cs="Arial"/>
          <w:b/>
          <w:bCs/>
          <w:sz w:val="20"/>
          <w:szCs w:val="20"/>
        </w:rPr>
        <w:t>43</w:t>
      </w:r>
      <w:r w:rsidRPr="002C4B6F">
        <w:rPr>
          <w:rFonts w:ascii="Arial" w:hAnsi="Arial" w:cs="Arial"/>
          <w:sz w:val="20"/>
          <w:szCs w:val="20"/>
        </w:rPr>
        <w:t xml:space="preserve"> dotyczyły </w:t>
      </w:r>
      <w:r w:rsidRPr="00602218">
        <w:rPr>
          <w:rFonts w:ascii="Arial" w:hAnsi="Arial" w:cs="Arial"/>
          <w:b/>
          <w:bCs/>
          <w:sz w:val="20"/>
          <w:szCs w:val="20"/>
        </w:rPr>
        <w:t>transportu zbiorowego i dróg publicznych</w:t>
      </w:r>
      <w:r w:rsidRPr="002C4B6F">
        <w:rPr>
          <w:rFonts w:ascii="Arial" w:hAnsi="Arial" w:cs="Arial"/>
          <w:sz w:val="20"/>
          <w:szCs w:val="20"/>
        </w:rPr>
        <w:t xml:space="preserve">. W kategoriach </w:t>
      </w:r>
      <w:r w:rsidRPr="007D10EF">
        <w:rPr>
          <w:rFonts w:ascii="Arial" w:hAnsi="Arial" w:cs="Arial"/>
          <w:b/>
          <w:bCs/>
          <w:sz w:val="20"/>
          <w:szCs w:val="20"/>
        </w:rPr>
        <w:t>o</w:t>
      </w:r>
      <w:r w:rsidRPr="00602218">
        <w:rPr>
          <w:rFonts w:ascii="Arial" w:hAnsi="Arial" w:cs="Arial"/>
          <w:b/>
          <w:bCs/>
          <w:sz w:val="20"/>
          <w:szCs w:val="20"/>
        </w:rPr>
        <w:t>chrona środowiska i bezpieczeństwo publiczne</w:t>
      </w:r>
      <w:r w:rsidRPr="002C4B6F">
        <w:rPr>
          <w:rFonts w:ascii="Arial" w:hAnsi="Arial" w:cs="Arial"/>
          <w:sz w:val="20"/>
          <w:szCs w:val="20"/>
        </w:rPr>
        <w:t xml:space="preserve"> wpłynęło </w:t>
      </w:r>
      <w:r w:rsidRPr="00602218">
        <w:rPr>
          <w:rFonts w:ascii="Arial" w:hAnsi="Arial" w:cs="Arial"/>
          <w:b/>
          <w:bCs/>
          <w:sz w:val="20"/>
          <w:szCs w:val="20"/>
        </w:rPr>
        <w:t>po 17 projektów</w:t>
      </w:r>
      <w:r w:rsidR="00602218">
        <w:rPr>
          <w:rFonts w:ascii="Arial" w:hAnsi="Arial" w:cs="Arial"/>
          <w:sz w:val="20"/>
          <w:szCs w:val="20"/>
        </w:rPr>
        <w:t>.</w:t>
      </w:r>
      <w:r w:rsidRPr="002C4B6F">
        <w:rPr>
          <w:rFonts w:ascii="Arial" w:hAnsi="Arial" w:cs="Arial"/>
          <w:sz w:val="20"/>
          <w:szCs w:val="20"/>
        </w:rPr>
        <w:t xml:space="preserve"> </w:t>
      </w:r>
      <w:r w:rsidRPr="00602218">
        <w:rPr>
          <w:rFonts w:ascii="Arial" w:hAnsi="Arial" w:cs="Arial"/>
          <w:b/>
          <w:bCs/>
          <w:sz w:val="20"/>
          <w:szCs w:val="20"/>
        </w:rPr>
        <w:t>14</w:t>
      </w:r>
      <w:r w:rsidRPr="002C4B6F">
        <w:rPr>
          <w:rFonts w:ascii="Arial" w:hAnsi="Arial" w:cs="Arial"/>
          <w:sz w:val="20"/>
          <w:szCs w:val="20"/>
        </w:rPr>
        <w:t xml:space="preserve"> przedsięwzięć dotycz</w:t>
      </w:r>
      <w:r w:rsidR="00602218">
        <w:rPr>
          <w:rFonts w:ascii="Arial" w:hAnsi="Arial" w:cs="Arial"/>
          <w:sz w:val="20"/>
          <w:szCs w:val="20"/>
        </w:rPr>
        <w:t>y</w:t>
      </w:r>
      <w:r w:rsidRPr="002C4B6F">
        <w:rPr>
          <w:rFonts w:ascii="Arial" w:hAnsi="Arial" w:cs="Arial"/>
          <w:sz w:val="20"/>
          <w:szCs w:val="20"/>
        </w:rPr>
        <w:t xml:space="preserve"> </w:t>
      </w:r>
      <w:r w:rsidRPr="00602218">
        <w:rPr>
          <w:rFonts w:ascii="Arial" w:hAnsi="Arial" w:cs="Arial"/>
          <w:b/>
          <w:bCs/>
          <w:sz w:val="20"/>
          <w:szCs w:val="20"/>
        </w:rPr>
        <w:t>pomocy społecznej</w:t>
      </w:r>
      <w:r w:rsidRPr="002C4B6F">
        <w:rPr>
          <w:rFonts w:ascii="Arial" w:hAnsi="Arial" w:cs="Arial"/>
          <w:sz w:val="20"/>
          <w:szCs w:val="20"/>
        </w:rPr>
        <w:t xml:space="preserve"> i </w:t>
      </w:r>
      <w:r w:rsidRPr="00602218">
        <w:rPr>
          <w:rFonts w:ascii="Arial" w:hAnsi="Arial" w:cs="Arial"/>
          <w:b/>
          <w:bCs/>
          <w:sz w:val="20"/>
          <w:szCs w:val="20"/>
        </w:rPr>
        <w:t>11 zagospodarowania przestrzennego</w:t>
      </w:r>
      <w:r w:rsidRPr="002C4B6F">
        <w:rPr>
          <w:rFonts w:ascii="Arial" w:hAnsi="Arial" w:cs="Arial"/>
          <w:sz w:val="20"/>
          <w:szCs w:val="20"/>
        </w:rPr>
        <w:t xml:space="preserve">. Najmniej </w:t>
      </w:r>
      <w:r w:rsidR="00602218">
        <w:rPr>
          <w:rFonts w:ascii="Arial" w:hAnsi="Arial" w:cs="Arial"/>
          <w:sz w:val="20"/>
          <w:szCs w:val="20"/>
        </w:rPr>
        <w:t xml:space="preserve">projektów </w:t>
      </w:r>
      <w:r w:rsidRPr="002C4B6F">
        <w:rPr>
          <w:rFonts w:ascii="Arial" w:hAnsi="Arial" w:cs="Arial"/>
          <w:sz w:val="20"/>
          <w:szCs w:val="20"/>
        </w:rPr>
        <w:t xml:space="preserve">wpłynęło w kategoriach </w:t>
      </w:r>
      <w:r w:rsidRPr="00602218">
        <w:rPr>
          <w:rFonts w:ascii="Arial" w:hAnsi="Arial" w:cs="Arial"/>
          <w:b/>
          <w:bCs/>
          <w:sz w:val="20"/>
          <w:szCs w:val="20"/>
        </w:rPr>
        <w:t>wspierania rodziny i systemu pieczy zastępczej (10 projektów)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Pr="00602218">
        <w:rPr>
          <w:rFonts w:ascii="Arial" w:hAnsi="Arial" w:cs="Arial"/>
          <w:b/>
          <w:bCs/>
          <w:sz w:val="20"/>
          <w:szCs w:val="20"/>
        </w:rPr>
        <w:t>modernizacji terenów wiejskich (4 projekty)</w:t>
      </w:r>
      <w:r w:rsidRPr="002C4B6F">
        <w:rPr>
          <w:rFonts w:ascii="Arial" w:hAnsi="Arial" w:cs="Arial"/>
          <w:sz w:val="20"/>
          <w:szCs w:val="20"/>
        </w:rPr>
        <w:t xml:space="preserve"> oraz </w:t>
      </w:r>
      <w:r w:rsidRPr="00602218">
        <w:rPr>
          <w:rFonts w:ascii="Arial" w:hAnsi="Arial" w:cs="Arial"/>
          <w:b/>
          <w:bCs/>
          <w:sz w:val="20"/>
          <w:szCs w:val="20"/>
        </w:rPr>
        <w:t>polityki prorodzinnej (3</w:t>
      </w:r>
      <w:r w:rsidR="00602218">
        <w:rPr>
          <w:rFonts w:ascii="Arial" w:hAnsi="Arial" w:cs="Arial"/>
          <w:b/>
          <w:bCs/>
          <w:sz w:val="20"/>
          <w:szCs w:val="20"/>
        </w:rPr>
        <w:t> </w:t>
      </w:r>
      <w:r w:rsidRPr="00602218">
        <w:rPr>
          <w:rFonts w:ascii="Arial" w:hAnsi="Arial" w:cs="Arial"/>
          <w:b/>
          <w:bCs/>
          <w:sz w:val="20"/>
          <w:szCs w:val="20"/>
        </w:rPr>
        <w:t>projekty)</w:t>
      </w:r>
      <w:r w:rsidRPr="002C4B6F">
        <w:rPr>
          <w:rFonts w:ascii="Arial" w:hAnsi="Arial" w:cs="Arial"/>
          <w:sz w:val="20"/>
          <w:szCs w:val="20"/>
        </w:rPr>
        <w:t xml:space="preserve">. </w:t>
      </w:r>
    </w:p>
    <w:p w14:paraId="0AEAB620" w14:textId="69599708" w:rsidR="00602218" w:rsidRDefault="00602218" w:rsidP="002C4B6F">
      <w:pPr>
        <w:jc w:val="both"/>
        <w:rPr>
          <w:rFonts w:ascii="Arial" w:hAnsi="Arial" w:cs="Arial"/>
          <w:sz w:val="20"/>
          <w:szCs w:val="20"/>
        </w:rPr>
      </w:pPr>
    </w:p>
    <w:p w14:paraId="2D03EA98" w14:textId="0A4B9726" w:rsidR="00602218" w:rsidRDefault="00602218" w:rsidP="002C4B6F">
      <w:pPr>
        <w:jc w:val="both"/>
        <w:rPr>
          <w:rFonts w:ascii="Arial" w:hAnsi="Arial" w:cs="Arial"/>
          <w:sz w:val="20"/>
          <w:szCs w:val="20"/>
        </w:rPr>
      </w:pPr>
    </w:p>
    <w:p w14:paraId="2E0252A8" w14:textId="7B80CD21" w:rsidR="00602218" w:rsidRPr="00085AF1" w:rsidRDefault="003C69B0" w:rsidP="00602218">
      <w:pPr>
        <w:spacing w:after="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Biuro Prasowe</w:t>
      </w:r>
    </w:p>
    <w:p w14:paraId="2A29B346" w14:textId="77777777" w:rsidR="00602218" w:rsidRPr="00085AF1" w:rsidRDefault="00602218" w:rsidP="00602218">
      <w:pPr>
        <w:spacing w:after="0"/>
        <w:jc w:val="both"/>
        <w:rPr>
          <w:rFonts w:ascii="Arial" w:hAnsi="Arial" w:cs="Arial"/>
          <w:color w:val="808080"/>
          <w:sz w:val="18"/>
          <w:szCs w:val="18"/>
        </w:rPr>
      </w:pPr>
      <w:r w:rsidRPr="00085AF1">
        <w:rPr>
          <w:rFonts w:ascii="Arial" w:hAnsi="Arial" w:cs="Arial"/>
          <w:color w:val="808080"/>
          <w:sz w:val="18"/>
          <w:szCs w:val="18"/>
        </w:rPr>
        <w:t>Urzędu Marszałkowskiego Województwa Mazowieckiego</w:t>
      </w:r>
    </w:p>
    <w:p w14:paraId="1CCF5FC5" w14:textId="77777777" w:rsidR="00602218" w:rsidRPr="00085AF1" w:rsidRDefault="00602218" w:rsidP="00602218">
      <w:pPr>
        <w:spacing w:after="0"/>
        <w:jc w:val="both"/>
        <w:rPr>
          <w:rFonts w:ascii="Arial" w:hAnsi="Arial" w:cs="Arial"/>
          <w:color w:val="808080"/>
          <w:sz w:val="18"/>
          <w:szCs w:val="18"/>
          <w:lang w:val="en-US"/>
        </w:rPr>
      </w:pPr>
      <w:r w:rsidRPr="00085AF1">
        <w:rPr>
          <w:rFonts w:ascii="Arial" w:hAnsi="Arial" w:cs="Arial"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085AF1">
        <w:rPr>
          <w:rFonts w:ascii="Arial" w:hAnsi="Arial" w:cs="Arial"/>
          <w:color w:val="808080"/>
          <w:sz w:val="18"/>
          <w:szCs w:val="18"/>
          <w:lang w:val="en-US"/>
        </w:rPr>
        <w:t>kom</w:t>
      </w:r>
      <w:proofErr w:type="spellEnd"/>
      <w:r w:rsidRPr="00085AF1">
        <w:rPr>
          <w:rFonts w:ascii="Arial" w:hAnsi="Arial" w:cs="Arial"/>
          <w:color w:val="808080"/>
          <w:sz w:val="18"/>
          <w:szCs w:val="18"/>
          <w:lang w:val="en-US"/>
        </w:rPr>
        <w:t>. 510 591 974</w:t>
      </w:r>
    </w:p>
    <w:p w14:paraId="5A99CC27" w14:textId="77777777" w:rsidR="00602218" w:rsidRDefault="00602218" w:rsidP="00602218">
      <w:pPr>
        <w:spacing w:after="0"/>
        <w:jc w:val="both"/>
        <w:rPr>
          <w:rStyle w:val="Hipercze"/>
          <w:rFonts w:ascii="Arial" w:hAnsi="Arial" w:cs="Arial"/>
          <w:sz w:val="18"/>
          <w:szCs w:val="18"/>
          <w:lang w:val="en-US"/>
        </w:rPr>
      </w:pPr>
      <w:r w:rsidRPr="00085AF1">
        <w:rPr>
          <w:rFonts w:ascii="Arial" w:hAnsi="Arial" w:cs="Arial"/>
          <w:color w:val="808080"/>
          <w:sz w:val="18"/>
          <w:szCs w:val="18"/>
          <w:lang w:val="en-US"/>
        </w:rPr>
        <w:t xml:space="preserve">e-mail: </w:t>
      </w:r>
      <w:hyperlink r:id="rId7" w:history="1">
        <w:r w:rsidRPr="00085AF1">
          <w:rPr>
            <w:rStyle w:val="Hipercze"/>
            <w:rFonts w:ascii="Arial" w:hAnsi="Arial" w:cs="Arial"/>
            <w:sz w:val="18"/>
            <w:szCs w:val="18"/>
            <w:lang w:val="en-US"/>
          </w:rPr>
          <w:t>rzecznik@mazovia.pl</w:t>
        </w:r>
      </w:hyperlink>
    </w:p>
    <w:p w14:paraId="323D3EB7" w14:textId="23EBD150" w:rsidR="00E969F6" w:rsidRDefault="00E969F6" w:rsidP="002C4B6F"/>
    <w:sectPr w:rsidR="00E969F6" w:rsidSect="00055179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59F3" w14:textId="77777777" w:rsidR="0030508E" w:rsidRDefault="006A031A">
      <w:pPr>
        <w:spacing w:after="0" w:line="240" w:lineRule="auto"/>
      </w:pPr>
      <w:r>
        <w:separator/>
      </w:r>
    </w:p>
  </w:endnote>
  <w:endnote w:type="continuationSeparator" w:id="0">
    <w:p w14:paraId="33E3DA88" w14:textId="77777777" w:rsidR="0030508E" w:rsidRDefault="006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F667" w14:textId="77777777" w:rsidR="0030508E" w:rsidRDefault="006A031A">
      <w:pPr>
        <w:spacing w:after="0" w:line="240" w:lineRule="auto"/>
      </w:pPr>
      <w:r>
        <w:separator/>
      </w:r>
    </w:p>
  </w:footnote>
  <w:footnote w:type="continuationSeparator" w:id="0">
    <w:p w14:paraId="41529996" w14:textId="77777777" w:rsidR="0030508E" w:rsidRDefault="006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2F4" w14:textId="5495F7F3" w:rsidR="000F0D9A" w:rsidRDefault="00211DB5">
    <w:pPr>
      <w:pStyle w:val="Nagwek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836028C" wp14:editId="1855FE25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2567940" cy="407035"/>
          <wp:effectExtent l="0" t="0" r="3810" b="0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24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37BA434" wp14:editId="033444A4">
          <wp:simplePos x="0" y="0"/>
          <wp:positionH relativeFrom="margin">
            <wp:posOffset>4052517</wp:posOffset>
          </wp:positionH>
          <wp:positionV relativeFrom="paragraph">
            <wp:posOffset>176720</wp:posOffset>
          </wp:positionV>
          <wp:extent cx="1699631" cy="30742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174" cy="30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3F6"/>
    <w:multiLevelType w:val="hybridMultilevel"/>
    <w:tmpl w:val="3FBE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F2971"/>
    <w:multiLevelType w:val="hybridMultilevel"/>
    <w:tmpl w:val="004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32799">
    <w:abstractNumId w:val="1"/>
  </w:num>
  <w:num w:numId="2" w16cid:durableId="166693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8"/>
    <w:rsid w:val="001C10C7"/>
    <w:rsid w:val="00211DB5"/>
    <w:rsid w:val="0024345D"/>
    <w:rsid w:val="002C4B6F"/>
    <w:rsid w:val="0030508E"/>
    <w:rsid w:val="003C69B0"/>
    <w:rsid w:val="00487246"/>
    <w:rsid w:val="005021C9"/>
    <w:rsid w:val="00593D03"/>
    <w:rsid w:val="00602218"/>
    <w:rsid w:val="006A031A"/>
    <w:rsid w:val="006E3723"/>
    <w:rsid w:val="007D10EF"/>
    <w:rsid w:val="008C36BE"/>
    <w:rsid w:val="009164A2"/>
    <w:rsid w:val="00AC40B4"/>
    <w:rsid w:val="00BF6026"/>
    <w:rsid w:val="00C36384"/>
    <w:rsid w:val="00E969F6"/>
    <w:rsid w:val="00EE6D4F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BB5153"/>
  <w15:chartTrackingRefBased/>
  <w15:docId w15:val="{18CEADD5-0A3B-4BD7-9118-0F42B38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B08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"/>
    <w:basedOn w:val="Normalny"/>
    <w:link w:val="AkapitzlistZnak"/>
    <w:uiPriority w:val="34"/>
    <w:qFormat/>
    <w:rsid w:val="00FC7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"/>
    <w:basedOn w:val="Domylnaczcionkaakapitu"/>
    <w:link w:val="Akapitzlist"/>
    <w:uiPriority w:val="34"/>
    <w:locked/>
    <w:rsid w:val="00FC7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B08"/>
  </w:style>
  <w:style w:type="paragraph" w:styleId="Tytu">
    <w:name w:val="Title"/>
    <w:basedOn w:val="Normalny"/>
    <w:next w:val="Normalny"/>
    <w:link w:val="TytuZnak"/>
    <w:uiPriority w:val="10"/>
    <w:qFormat/>
    <w:rsid w:val="00FC7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7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60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Ołdakowska</dc:creator>
  <cp:keywords/>
  <dc:description/>
  <cp:lastModifiedBy>Ołdakowska Karolina</cp:lastModifiedBy>
  <cp:revision>6</cp:revision>
  <cp:lastPrinted>2023-01-24T13:46:00Z</cp:lastPrinted>
  <dcterms:created xsi:type="dcterms:W3CDTF">2023-01-25T07:53:00Z</dcterms:created>
  <dcterms:modified xsi:type="dcterms:W3CDTF">2023-01-25T08:19:00Z</dcterms:modified>
</cp:coreProperties>
</file>